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14" w:rsidRDefault="00B23114" w:rsidP="00495E6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1752" w:rsidRPr="00C24E05" w:rsidRDefault="00851752" w:rsidP="00495E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C24E05">
        <w:rPr>
          <w:rFonts w:ascii="Times New Roman" w:hAnsi="Times New Roman" w:cs="Times New Roman"/>
          <w:b/>
          <w:sz w:val="24"/>
          <w:szCs w:val="24"/>
          <w:lang w:val="en-US"/>
        </w:rPr>
        <w:t>UPLC-DAD-MS</w:t>
      </w:r>
      <w:r w:rsidRPr="00C24E05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2</w:t>
      </w:r>
      <w:r w:rsidRPr="00C24E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pigment profile of </w:t>
      </w:r>
      <w:proofErr w:type="spellStart"/>
      <w:r w:rsidRPr="00C24E05">
        <w:rPr>
          <w:rFonts w:ascii="Times New Roman" w:hAnsi="Times New Roman" w:cs="Times New Roman"/>
          <w:b/>
          <w:i/>
          <w:sz w:val="24"/>
          <w:szCs w:val="24"/>
          <w:lang w:val="en-US"/>
        </w:rPr>
        <w:t>Bixa</w:t>
      </w:r>
      <w:proofErr w:type="spellEnd"/>
      <w:r w:rsidRPr="00C24E0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C24E05">
        <w:rPr>
          <w:rFonts w:ascii="Times New Roman" w:hAnsi="Times New Roman" w:cs="Times New Roman"/>
          <w:b/>
          <w:i/>
          <w:sz w:val="24"/>
          <w:szCs w:val="24"/>
          <w:lang w:val="en-US"/>
        </w:rPr>
        <w:t>orellana</w:t>
      </w:r>
      <w:proofErr w:type="spellEnd"/>
      <w:r w:rsidRPr="00C24E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extracts: identification of new </w:t>
      </w:r>
      <w:proofErr w:type="spellStart"/>
      <w:r w:rsidRPr="00C24E05">
        <w:rPr>
          <w:rFonts w:ascii="Times New Roman" w:hAnsi="Times New Roman" w:cs="Times New Roman"/>
          <w:b/>
          <w:sz w:val="24"/>
          <w:szCs w:val="24"/>
          <w:lang w:val="en-US"/>
        </w:rPr>
        <w:t>apocarotenoids</w:t>
      </w:r>
      <w:proofErr w:type="spellEnd"/>
      <w:r w:rsidRPr="00C24E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</w:t>
      </w:r>
      <w:proofErr w:type="spellStart"/>
      <w:r w:rsidR="000836AB" w:rsidRPr="00C24E05">
        <w:rPr>
          <w:rFonts w:ascii="Times New Roman" w:hAnsi="Times New Roman" w:cs="Times New Roman"/>
          <w:b/>
          <w:sz w:val="24"/>
          <w:szCs w:val="24"/>
          <w:lang w:val="en-US"/>
        </w:rPr>
        <w:t>antiproliferative</w:t>
      </w:r>
      <w:proofErr w:type="spellEnd"/>
      <w:r w:rsidR="000836AB" w:rsidRPr="00C24E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activity against </w:t>
      </w:r>
      <w:proofErr w:type="spellStart"/>
      <w:r w:rsidR="000836AB" w:rsidRPr="00C24E05">
        <w:rPr>
          <w:rFonts w:ascii="Times New Roman" w:hAnsi="Times New Roman" w:cs="Times New Roman"/>
          <w:b/>
          <w:sz w:val="24"/>
          <w:szCs w:val="24"/>
          <w:lang w:val="en-US"/>
        </w:rPr>
        <w:t>chemoresistant</w:t>
      </w:r>
      <w:proofErr w:type="spellEnd"/>
      <w:r w:rsidR="000836AB" w:rsidRPr="00C24E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24E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human melanoma cells (A2058) </w:t>
      </w:r>
    </w:p>
    <w:p w:rsidR="00495E6F" w:rsidRPr="00C24E05" w:rsidRDefault="00495E6F" w:rsidP="00495E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851752" w:rsidRPr="00DA11A2" w:rsidRDefault="00851752" w:rsidP="00495E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pt-BR"/>
        </w:rPr>
      </w:pPr>
      <w:r w:rsidRPr="00DA11A2">
        <w:rPr>
          <w:rFonts w:ascii="Times New Roman" w:hAnsi="Times New Roman" w:cs="Times New Roman"/>
          <w:sz w:val="24"/>
          <w:szCs w:val="24"/>
          <w:u w:val="single"/>
          <w:lang w:val="pt-BR"/>
        </w:rPr>
        <w:t>Oliveira Júnior</w:t>
      </w:r>
      <w:r w:rsidR="00495E6F" w:rsidRPr="00DA11A2">
        <w:rPr>
          <w:rFonts w:ascii="Times New Roman" w:hAnsi="Times New Roman" w:cs="Times New Roman"/>
          <w:sz w:val="24"/>
          <w:szCs w:val="24"/>
          <w:u w:val="single"/>
          <w:lang w:val="pt-BR"/>
        </w:rPr>
        <w:t xml:space="preserve"> RG</w:t>
      </w:r>
      <w:r w:rsidRPr="00DA11A2">
        <w:rPr>
          <w:rFonts w:ascii="Times New Roman" w:hAnsi="Times New Roman" w:cs="Times New Roman"/>
          <w:sz w:val="24"/>
          <w:szCs w:val="24"/>
          <w:u w:val="single"/>
          <w:vertAlign w:val="superscript"/>
          <w:lang w:val="pt-BR"/>
        </w:rPr>
        <w:t>1</w:t>
      </w:r>
      <w:r w:rsidR="00C24E05" w:rsidRPr="00DA11A2">
        <w:rPr>
          <w:rFonts w:ascii="Times New Roman" w:hAnsi="Times New Roman" w:cs="Times New Roman"/>
          <w:sz w:val="24"/>
          <w:szCs w:val="24"/>
          <w:u w:val="single"/>
          <w:vertAlign w:val="superscript"/>
          <w:lang w:val="pt-BR"/>
        </w:rPr>
        <w:t>*</w:t>
      </w:r>
      <w:r w:rsidRPr="00DA11A2">
        <w:rPr>
          <w:rFonts w:ascii="Times New Roman" w:hAnsi="Times New Roman" w:cs="Times New Roman"/>
          <w:sz w:val="24"/>
          <w:szCs w:val="24"/>
          <w:lang w:val="pt-BR"/>
        </w:rPr>
        <w:t>, Bonnet</w:t>
      </w:r>
      <w:r w:rsidR="00495E6F" w:rsidRPr="00DA11A2">
        <w:rPr>
          <w:rFonts w:ascii="Times New Roman" w:hAnsi="Times New Roman" w:cs="Times New Roman"/>
          <w:sz w:val="24"/>
          <w:szCs w:val="24"/>
          <w:lang w:val="pt-BR"/>
        </w:rPr>
        <w:t xml:space="preserve"> A</w:t>
      </w:r>
      <w:r w:rsidR="00C24E05" w:rsidRPr="00DA11A2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1</w:t>
      </w:r>
      <w:r w:rsidRPr="00DA11A2">
        <w:rPr>
          <w:rFonts w:ascii="Times New Roman" w:hAnsi="Times New Roman" w:cs="Times New Roman"/>
          <w:sz w:val="24"/>
          <w:szCs w:val="24"/>
          <w:lang w:val="pt-BR"/>
        </w:rPr>
        <w:t>, Almeida</w:t>
      </w:r>
      <w:r w:rsidR="00495E6F" w:rsidRPr="00DA11A2">
        <w:rPr>
          <w:rFonts w:ascii="Times New Roman" w:hAnsi="Times New Roman" w:cs="Times New Roman"/>
          <w:sz w:val="24"/>
          <w:szCs w:val="24"/>
          <w:lang w:val="pt-BR"/>
        </w:rPr>
        <w:t xml:space="preserve"> JRGS</w:t>
      </w:r>
      <w:r w:rsidR="00C24E05" w:rsidRPr="00DA11A2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2</w:t>
      </w:r>
      <w:r w:rsidRPr="00DA11A2">
        <w:rPr>
          <w:rFonts w:ascii="Times New Roman" w:hAnsi="Times New Roman" w:cs="Times New Roman"/>
          <w:sz w:val="24"/>
          <w:szCs w:val="24"/>
          <w:lang w:val="pt-BR"/>
        </w:rPr>
        <w:t>, Grougnet</w:t>
      </w:r>
      <w:r w:rsidR="00495E6F" w:rsidRPr="00DA11A2">
        <w:rPr>
          <w:rFonts w:ascii="Times New Roman" w:hAnsi="Times New Roman" w:cs="Times New Roman"/>
          <w:sz w:val="24"/>
          <w:szCs w:val="24"/>
          <w:lang w:val="pt-BR"/>
        </w:rPr>
        <w:t xml:space="preserve"> R</w:t>
      </w:r>
      <w:r w:rsidR="00C24E05" w:rsidRPr="00DA11A2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3</w:t>
      </w:r>
      <w:r w:rsidRPr="00DA11A2">
        <w:rPr>
          <w:rFonts w:ascii="Times New Roman" w:hAnsi="Times New Roman" w:cs="Times New Roman"/>
          <w:sz w:val="24"/>
          <w:szCs w:val="24"/>
          <w:lang w:val="pt-BR"/>
        </w:rPr>
        <w:t>, Thiéry</w:t>
      </w:r>
      <w:r w:rsidR="00495E6F" w:rsidRPr="00DA11A2">
        <w:rPr>
          <w:rFonts w:ascii="Times New Roman" w:hAnsi="Times New Roman" w:cs="Times New Roman"/>
          <w:sz w:val="24"/>
          <w:szCs w:val="24"/>
          <w:lang w:val="pt-BR"/>
        </w:rPr>
        <w:t xml:space="preserve"> V</w:t>
      </w:r>
      <w:r w:rsidRPr="00DA11A2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1</w:t>
      </w:r>
      <w:r w:rsidRPr="00DA11A2">
        <w:rPr>
          <w:rFonts w:ascii="Times New Roman" w:hAnsi="Times New Roman" w:cs="Times New Roman"/>
          <w:sz w:val="24"/>
          <w:szCs w:val="24"/>
          <w:lang w:val="pt-BR"/>
        </w:rPr>
        <w:t>, Picot</w:t>
      </w:r>
      <w:r w:rsidR="00495E6F" w:rsidRPr="00DA11A2">
        <w:rPr>
          <w:rFonts w:ascii="Times New Roman" w:hAnsi="Times New Roman" w:cs="Times New Roman"/>
          <w:sz w:val="24"/>
          <w:szCs w:val="24"/>
          <w:lang w:val="pt-BR"/>
        </w:rPr>
        <w:t xml:space="preserve"> L</w:t>
      </w:r>
      <w:r w:rsidRPr="00DA11A2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1</w:t>
      </w:r>
    </w:p>
    <w:p w:rsidR="00495E6F" w:rsidRPr="00DA11A2" w:rsidRDefault="00495E6F" w:rsidP="00495E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24E05" w:rsidRPr="00F97D10" w:rsidRDefault="00A97E4D" w:rsidP="00495E6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7D10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F97D10">
        <w:rPr>
          <w:rFonts w:ascii="Times New Roman" w:hAnsi="Times New Roman" w:cs="Times New Roman"/>
          <w:sz w:val="20"/>
          <w:szCs w:val="20"/>
        </w:rPr>
        <w:t xml:space="preserve">UMR CNRS 7266 </w:t>
      </w:r>
      <w:proofErr w:type="spellStart"/>
      <w:r w:rsidRPr="00F97D10">
        <w:rPr>
          <w:rFonts w:ascii="Times New Roman" w:hAnsi="Times New Roman" w:cs="Times New Roman"/>
          <w:sz w:val="20"/>
          <w:szCs w:val="20"/>
        </w:rPr>
        <w:t>LIENSs</w:t>
      </w:r>
      <w:proofErr w:type="spellEnd"/>
      <w:r w:rsidRPr="00F97D10">
        <w:rPr>
          <w:rFonts w:ascii="Times New Roman" w:hAnsi="Times New Roman" w:cs="Times New Roman"/>
          <w:sz w:val="20"/>
          <w:szCs w:val="20"/>
        </w:rPr>
        <w:t>,</w:t>
      </w:r>
      <w:r w:rsidRPr="00F97D10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495E6F" w:rsidRPr="00F97D10">
        <w:rPr>
          <w:rFonts w:ascii="Times New Roman" w:hAnsi="Times New Roman" w:cs="Times New Roman"/>
          <w:sz w:val="20"/>
          <w:szCs w:val="20"/>
        </w:rPr>
        <w:t>Université de La Rochelle</w:t>
      </w:r>
      <w:r w:rsidRPr="00F97D10">
        <w:rPr>
          <w:rFonts w:ascii="Times New Roman" w:hAnsi="Times New Roman" w:cs="Times New Roman"/>
          <w:sz w:val="20"/>
          <w:szCs w:val="20"/>
        </w:rPr>
        <w:t xml:space="preserve">, 17042 </w:t>
      </w:r>
      <w:r w:rsidR="00C24E05" w:rsidRPr="00F97D10">
        <w:rPr>
          <w:rFonts w:ascii="Times New Roman" w:hAnsi="Times New Roman" w:cs="Times New Roman"/>
          <w:sz w:val="20"/>
          <w:szCs w:val="20"/>
        </w:rPr>
        <w:t>La Rochelle, France;</w:t>
      </w:r>
    </w:p>
    <w:p w:rsidR="00C24E05" w:rsidRPr="00DA11A2" w:rsidRDefault="007509FC" w:rsidP="00495E6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DA11A2">
        <w:rPr>
          <w:rFonts w:ascii="Times New Roman" w:hAnsi="Times New Roman" w:cs="Times New Roman"/>
          <w:sz w:val="20"/>
          <w:szCs w:val="20"/>
          <w:vertAlign w:val="superscript"/>
          <w:lang w:val="pt-BR"/>
        </w:rPr>
        <w:t>3</w:t>
      </w:r>
      <w:r w:rsidR="00495E6F" w:rsidRPr="00DA11A2">
        <w:rPr>
          <w:rFonts w:ascii="Times New Roman" w:hAnsi="Times New Roman" w:cs="Times New Roman"/>
          <w:sz w:val="20"/>
          <w:szCs w:val="20"/>
          <w:lang w:val="pt-BR"/>
        </w:rPr>
        <w:t>NEPLAME</w:t>
      </w:r>
      <w:r w:rsidRPr="00DA11A2">
        <w:rPr>
          <w:rFonts w:ascii="Times New Roman" w:hAnsi="Times New Roman" w:cs="Times New Roman"/>
          <w:sz w:val="20"/>
          <w:szCs w:val="20"/>
          <w:lang w:val="pt-BR"/>
        </w:rPr>
        <w:t xml:space="preserve">, </w:t>
      </w:r>
      <w:r w:rsidR="00495E6F" w:rsidRPr="00DA11A2">
        <w:rPr>
          <w:rFonts w:ascii="Times New Roman" w:hAnsi="Times New Roman" w:cs="Times New Roman"/>
          <w:sz w:val="20"/>
          <w:szCs w:val="20"/>
          <w:lang w:val="pt-BR"/>
        </w:rPr>
        <w:t>Universidade Federal do Vale do São Francisco</w:t>
      </w:r>
      <w:r w:rsidRPr="00DA11A2">
        <w:rPr>
          <w:rFonts w:ascii="Times New Roman" w:hAnsi="Times New Roman" w:cs="Times New Roman"/>
          <w:sz w:val="20"/>
          <w:szCs w:val="20"/>
          <w:lang w:val="pt-BR"/>
        </w:rPr>
        <w:t>, 56306-000 Petrolina, Brazil</w:t>
      </w:r>
      <w:r w:rsidR="00495E6F" w:rsidRPr="00DA11A2">
        <w:rPr>
          <w:rFonts w:ascii="Times New Roman" w:hAnsi="Times New Roman" w:cs="Times New Roman"/>
          <w:sz w:val="20"/>
          <w:szCs w:val="20"/>
          <w:lang w:val="pt-BR"/>
        </w:rPr>
        <w:t xml:space="preserve">; </w:t>
      </w:r>
    </w:p>
    <w:p w:rsidR="007509FC" w:rsidRPr="00F97D10" w:rsidRDefault="007509FC" w:rsidP="00495E6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7D10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F97D10">
        <w:rPr>
          <w:rFonts w:ascii="Times New Roman" w:hAnsi="Times New Roman" w:cs="Times New Roman"/>
          <w:sz w:val="20"/>
          <w:szCs w:val="20"/>
        </w:rPr>
        <w:t xml:space="preserve">UMR CNRS 8638 </w:t>
      </w:r>
      <w:r w:rsidR="00495E6F" w:rsidRPr="00F97D10">
        <w:rPr>
          <w:rFonts w:ascii="Times New Roman" w:hAnsi="Times New Roman" w:cs="Times New Roman"/>
          <w:sz w:val="20"/>
          <w:szCs w:val="20"/>
        </w:rPr>
        <w:t>Laboratoire de Pharmacognosie</w:t>
      </w:r>
      <w:r w:rsidRPr="00F97D1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95E6F" w:rsidRPr="00F97D10">
        <w:rPr>
          <w:rFonts w:ascii="Times New Roman" w:hAnsi="Times New Roman" w:cs="Times New Roman"/>
          <w:sz w:val="20"/>
          <w:szCs w:val="20"/>
        </w:rPr>
        <w:t>Universté</w:t>
      </w:r>
      <w:proofErr w:type="spellEnd"/>
      <w:r w:rsidR="00495E6F" w:rsidRPr="00F97D10">
        <w:rPr>
          <w:rFonts w:ascii="Times New Roman" w:hAnsi="Times New Roman" w:cs="Times New Roman"/>
          <w:sz w:val="20"/>
          <w:szCs w:val="20"/>
        </w:rPr>
        <w:t xml:space="preserve"> de </w:t>
      </w:r>
      <w:r w:rsidRPr="00F97D10">
        <w:rPr>
          <w:rFonts w:ascii="Times New Roman" w:hAnsi="Times New Roman" w:cs="Times New Roman"/>
          <w:sz w:val="20"/>
          <w:szCs w:val="20"/>
        </w:rPr>
        <w:t>Paris Descartes, 75006 Paris, France.</w:t>
      </w:r>
      <w:r w:rsidR="00C24E05" w:rsidRPr="00F97D1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4E05" w:rsidRPr="00DA11A2" w:rsidRDefault="00C24E05" w:rsidP="00C24E0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DA11A2">
        <w:rPr>
          <w:rFonts w:ascii="Times New Roman" w:hAnsi="Times New Roman" w:cs="Times New Roman"/>
          <w:sz w:val="20"/>
          <w:szCs w:val="20"/>
          <w:lang w:val="pt-BR"/>
        </w:rPr>
        <w:t>*</w:t>
      </w:r>
      <w:r w:rsidR="00F97D10" w:rsidRPr="00DA11A2">
        <w:rPr>
          <w:rFonts w:ascii="Times New Roman" w:hAnsi="Times New Roman" w:cs="Times New Roman"/>
          <w:sz w:val="20"/>
          <w:szCs w:val="20"/>
          <w:lang w:val="pt-BR"/>
        </w:rPr>
        <w:t>E-mail</w:t>
      </w:r>
      <w:r w:rsidRPr="00DA11A2">
        <w:rPr>
          <w:rFonts w:ascii="Times New Roman" w:hAnsi="Times New Roman" w:cs="Times New Roman"/>
          <w:sz w:val="20"/>
          <w:szCs w:val="20"/>
          <w:lang w:val="pt-BR"/>
        </w:rPr>
        <w:t>: rgonca01@univ-lr.fr</w:t>
      </w:r>
    </w:p>
    <w:p w:rsidR="00495E6F" w:rsidRPr="00DA11A2" w:rsidRDefault="00495E6F" w:rsidP="00495E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51752" w:rsidRDefault="00071251" w:rsidP="008517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71251">
        <w:rPr>
          <w:rFonts w:ascii="Times New Roman" w:hAnsi="Times New Roman" w:cs="Times New Roman"/>
          <w:i/>
          <w:sz w:val="24"/>
          <w:szCs w:val="24"/>
          <w:lang w:val="en-US"/>
        </w:rPr>
        <w:t>Bixa</w:t>
      </w:r>
      <w:proofErr w:type="spellEnd"/>
      <w:r w:rsidRPr="000712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71251">
        <w:rPr>
          <w:rFonts w:ascii="Times New Roman" w:hAnsi="Times New Roman" w:cs="Times New Roman"/>
          <w:i/>
          <w:sz w:val="24"/>
          <w:szCs w:val="24"/>
          <w:lang w:val="en-US"/>
        </w:rPr>
        <w:t>orellana</w:t>
      </w:r>
      <w:proofErr w:type="spellEnd"/>
      <w:r w:rsidRPr="00071251">
        <w:rPr>
          <w:rFonts w:ascii="Times New Roman" w:hAnsi="Times New Roman" w:cs="Times New Roman"/>
          <w:sz w:val="24"/>
          <w:szCs w:val="24"/>
          <w:lang w:val="en-US"/>
        </w:rPr>
        <w:t xml:space="preserve"> is a medicinal plant native to tropical America, widely used </w:t>
      </w:r>
      <w:r w:rsidR="0028448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071251">
        <w:rPr>
          <w:rFonts w:ascii="Times New Roman" w:hAnsi="Times New Roman" w:cs="Times New Roman"/>
          <w:sz w:val="24"/>
          <w:szCs w:val="24"/>
          <w:lang w:val="en-US"/>
        </w:rPr>
        <w:t xml:space="preserve"> food, cosmetics and pharmaceutical industries because of its high pigment content.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1269" w:rsidRPr="006C1269">
        <w:rPr>
          <w:rFonts w:ascii="Times New Roman" w:hAnsi="Times New Roman" w:cs="Times New Roman"/>
          <w:sz w:val="24"/>
          <w:szCs w:val="24"/>
          <w:lang w:val="en-US"/>
        </w:rPr>
        <w:t>Apocarotenoids</w:t>
      </w:r>
      <w:proofErr w:type="spellEnd"/>
      <w:r w:rsidR="006C1269" w:rsidRPr="006C1269">
        <w:rPr>
          <w:rFonts w:ascii="Times New Roman" w:hAnsi="Times New Roman" w:cs="Times New Roman"/>
          <w:sz w:val="24"/>
          <w:szCs w:val="24"/>
          <w:lang w:val="en-US"/>
        </w:rPr>
        <w:t xml:space="preserve"> are the chemical constituents most commonly found in this species and have numerous pharmacological properties, including anticancer activity.</w:t>
      </w:r>
      <w:r w:rsidR="006C12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15F8" w:rsidRPr="007B15F8">
        <w:rPr>
          <w:rFonts w:ascii="Times New Roman" w:hAnsi="Times New Roman" w:cs="Times New Roman"/>
          <w:sz w:val="24"/>
          <w:szCs w:val="24"/>
          <w:lang w:val="en-US"/>
        </w:rPr>
        <w:t>The present study was designed to evaluate the chemical compositio</w:t>
      </w:r>
      <w:r w:rsidR="007B15F8">
        <w:rPr>
          <w:rFonts w:ascii="Times New Roman" w:hAnsi="Times New Roman" w:cs="Times New Roman"/>
          <w:sz w:val="24"/>
          <w:szCs w:val="24"/>
          <w:lang w:val="en-US"/>
        </w:rPr>
        <w:t xml:space="preserve">n of extracts </w:t>
      </w:r>
      <w:r w:rsidR="00284485">
        <w:rPr>
          <w:rFonts w:ascii="Times New Roman" w:hAnsi="Times New Roman" w:cs="Times New Roman"/>
          <w:sz w:val="24"/>
          <w:szCs w:val="24"/>
          <w:lang w:val="en-US"/>
        </w:rPr>
        <w:t xml:space="preserve">(hexane, chloroform, ethyl acetate and methanol) </w:t>
      </w:r>
      <w:r w:rsidR="007B15F8">
        <w:rPr>
          <w:rFonts w:ascii="Times New Roman" w:hAnsi="Times New Roman" w:cs="Times New Roman"/>
          <w:sz w:val="24"/>
          <w:szCs w:val="24"/>
          <w:lang w:val="en-US"/>
        </w:rPr>
        <w:t xml:space="preserve">obtained from </w:t>
      </w:r>
      <w:r w:rsidR="007B15F8" w:rsidRPr="007B15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B. </w:t>
      </w:r>
      <w:proofErr w:type="spellStart"/>
      <w:r w:rsidR="007B15F8" w:rsidRPr="007B15F8">
        <w:rPr>
          <w:rFonts w:ascii="Times New Roman" w:hAnsi="Times New Roman" w:cs="Times New Roman"/>
          <w:i/>
          <w:sz w:val="24"/>
          <w:szCs w:val="24"/>
          <w:lang w:val="en-US"/>
        </w:rPr>
        <w:t>orellana</w:t>
      </w:r>
      <w:proofErr w:type="spellEnd"/>
      <w:r w:rsidR="007B15F8" w:rsidRPr="007B15F8">
        <w:rPr>
          <w:rFonts w:ascii="Times New Roman" w:hAnsi="Times New Roman" w:cs="Times New Roman"/>
          <w:sz w:val="24"/>
          <w:szCs w:val="24"/>
          <w:lang w:val="en-US"/>
        </w:rPr>
        <w:t xml:space="preserve"> seeds by UPLC-DAD-MS</w:t>
      </w:r>
      <w:r w:rsidR="007B15F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 </w:t>
      </w:r>
      <w:r w:rsidR="007B15F8">
        <w:rPr>
          <w:rFonts w:ascii="Times New Roman" w:hAnsi="Times New Roman" w:cs="Times New Roman"/>
          <w:sz w:val="24"/>
          <w:szCs w:val="24"/>
          <w:lang w:val="en-US"/>
        </w:rPr>
        <w:t>analysis</w:t>
      </w:r>
      <w:r w:rsidR="007B15F8" w:rsidRPr="007B15F8">
        <w:rPr>
          <w:rFonts w:ascii="Times New Roman" w:hAnsi="Times New Roman" w:cs="Times New Roman"/>
          <w:sz w:val="24"/>
          <w:szCs w:val="24"/>
          <w:lang w:val="en-US"/>
        </w:rPr>
        <w:t xml:space="preserve">. In addition, we evaluated </w:t>
      </w:r>
      <w:r w:rsidR="000836AB"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="007B15F8" w:rsidRPr="007B15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15F8" w:rsidRPr="007B15F8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7B15F8">
        <w:rPr>
          <w:rFonts w:ascii="Times New Roman" w:hAnsi="Times New Roman" w:cs="Times New Roman"/>
          <w:sz w:val="24"/>
          <w:szCs w:val="24"/>
          <w:lang w:val="en-US"/>
        </w:rPr>
        <w:t>tiproliferative</w:t>
      </w:r>
      <w:proofErr w:type="spellEnd"/>
      <w:r w:rsidR="007B15F8">
        <w:rPr>
          <w:rFonts w:ascii="Times New Roman" w:hAnsi="Times New Roman" w:cs="Times New Roman"/>
          <w:sz w:val="24"/>
          <w:szCs w:val="24"/>
          <w:lang w:val="en-US"/>
        </w:rPr>
        <w:t xml:space="preserve"> effect </w:t>
      </w:r>
      <w:r w:rsidR="007B15F8" w:rsidRPr="007B15F8">
        <w:rPr>
          <w:rFonts w:ascii="Times New Roman" w:hAnsi="Times New Roman" w:cs="Times New Roman"/>
          <w:sz w:val="24"/>
          <w:szCs w:val="24"/>
          <w:lang w:val="en-US"/>
        </w:rPr>
        <w:t xml:space="preserve">against metastatic and </w:t>
      </w:r>
      <w:proofErr w:type="spellStart"/>
      <w:r w:rsidR="007B15F8" w:rsidRPr="007B15F8">
        <w:rPr>
          <w:rFonts w:ascii="Times New Roman" w:hAnsi="Times New Roman" w:cs="Times New Roman"/>
          <w:sz w:val="24"/>
          <w:szCs w:val="24"/>
          <w:lang w:val="en-US"/>
        </w:rPr>
        <w:t>chemoresistant</w:t>
      </w:r>
      <w:proofErr w:type="spellEnd"/>
      <w:r w:rsidR="007B15F8" w:rsidRPr="007B15F8">
        <w:rPr>
          <w:rFonts w:ascii="Times New Roman" w:hAnsi="Times New Roman" w:cs="Times New Roman"/>
          <w:sz w:val="24"/>
          <w:szCs w:val="24"/>
          <w:lang w:val="en-US"/>
        </w:rPr>
        <w:t xml:space="preserve"> human melanoma cells</w:t>
      </w:r>
      <w:r w:rsidR="007B15F8">
        <w:rPr>
          <w:rFonts w:ascii="Times New Roman" w:hAnsi="Times New Roman" w:cs="Times New Roman"/>
          <w:sz w:val="24"/>
          <w:szCs w:val="24"/>
          <w:lang w:val="en-US"/>
        </w:rPr>
        <w:t xml:space="preserve"> (A2058 cell line).</w:t>
      </w:r>
      <w:r w:rsidR="002844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4485" w:rsidRPr="00284485">
        <w:rPr>
          <w:rFonts w:ascii="Times New Roman" w:hAnsi="Times New Roman" w:cs="Times New Roman"/>
          <w:sz w:val="24"/>
          <w:szCs w:val="24"/>
          <w:lang w:val="en-US"/>
        </w:rPr>
        <w:t>MTT assay was used to evaluate cell viability</w:t>
      </w:r>
      <w:r w:rsidR="00CF2BD7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284485">
        <w:rPr>
          <w:rFonts w:ascii="Times New Roman" w:hAnsi="Times New Roman" w:cs="Times New Roman"/>
          <w:sz w:val="24"/>
          <w:szCs w:val="24"/>
          <w:lang w:val="en-US"/>
        </w:rPr>
        <w:t xml:space="preserve"> healing-wound</w:t>
      </w:r>
      <w:r w:rsidR="00284485" w:rsidRPr="00284485">
        <w:rPr>
          <w:rFonts w:ascii="Times New Roman" w:hAnsi="Times New Roman" w:cs="Times New Roman"/>
          <w:sz w:val="24"/>
          <w:szCs w:val="24"/>
          <w:lang w:val="en-US"/>
        </w:rPr>
        <w:t xml:space="preserve"> assay </w:t>
      </w:r>
      <w:r w:rsidR="00284485">
        <w:rPr>
          <w:rFonts w:ascii="Times New Roman" w:hAnsi="Times New Roman" w:cs="Times New Roman"/>
          <w:sz w:val="24"/>
          <w:szCs w:val="24"/>
          <w:lang w:val="en-US"/>
        </w:rPr>
        <w:t>was performed</w:t>
      </w:r>
      <w:r w:rsidR="00284485" w:rsidRPr="00284485">
        <w:rPr>
          <w:rFonts w:ascii="Times New Roman" w:hAnsi="Times New Roman" w:cs="Times New Roman"/>
          <w:sz w:val="24"/>
          <w:szCs w:val="24"/>
          <w:lang w:val="en-US"/>
        </w:rPr>
        <w:t xml:space="preserve"> to evaluate the effect </w:t>
      </w:r>
      <w:r w:rsidR="0028448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284485">
        <w:rPr>
          <w:rFonts w:ascii="Times New Roman" w:hAnsi="Times New Roman" w:cs="Times New Roman"/>
          <w:i/>
          <w:sz w:val="24"/>
          <w:szCs w:val="24"/>
          <w:lang w:val="en-US"/>
        </w:rPr>
        <w:t xml:space="preserve">B. </w:t>
      </w:r>
      <w:proofErr w:type="spellStart"/>
      <w:r w:rsidR="00284485">
        <w:rPr>
          <w:rFonts w:ascii="Times New Roman" w:hAnsi="Times New Roman" w:cs="Times New Roman"/>
          <w:i/>
          <w:sz w:val="24"/>
          <w:szCs w:val="24"/>
          <w:lang w:val="en-US"/>
        </w:rPr>
        <w:t>orellana</w:t>
      </w:r>
      <w:proofErr w:type="spellEnd"/>
      <w:r w:rsidR="0028448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84485">
        <w:rPr>
          <w:rFonts w:ascii="Times New Roman" w:hAnsi="Times New Roman" w:cs="Times New Roman"/>
          <w:sz w:val="24"/>
          <w:szCs w:val="24"/>
          <w:lang w:val="en-US"/>
        </w:rPr>
        <w:t>on cell migration</w:t>
      </w:r>
      <w:r w:rsidR="00284485" w:rsidRPr="0028448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2761D">
        <w:rPr>
          <w:rFonts w:ascii="Times New Roman" w:hAnsi="Times New Roman" w:cs="Times New Roman"/>
          <w:sz w:val="24"/>
          <w:szCs w:val="24"/>
          <w:lang w:val="en-US"/>
        </w:rPr>
        <w:t xml:space="preserve"> Hexane, chloroform and ethyl acetate extracts (100 µg/ml) were the most bioactive</w:t>
      </w:r>
      <w:r w:rsidR="00CF2BD7">
        <w:rPr>
          <w:rFonts w:ascii="Times New Roman" w:hAnsi="Times New Roman" w:cs="Times New Roman"/>
          <w:sz w:val="24"/>
          <w:szCs w:val="24"/>
          <w:lang w:val="en-US"/>
        </w:rPr>
        <w:t xml:space="preserve"> in the MTT assay</w:t>
      </w:r>
      <w:r w:rsidR="00B2761D">
        <w:rPr>
          <w:rFonts w:ascii="Times New Roman" w:hAnsi="Times New Roman" w:cs="Times New Roman"/>
          <w:sz w:val="24"/>
          <w:szCs w:val="24"/>
          <w:lang w:val="en-US"/>
        </w:rPr>
        <w:t xml:space="preserve">, showing </w:t>
      </w:r>
      <w:proofErr w:type="spellStart"/>
      <w:r w:rsidR="00B2761D">
        <w:rPr>
          <w:rFonts w:ascii="Times New Roman" w:hAnsi="Times New Roman" w:cs="Times New Roman"/>
          <w:sz w:val="24"/>
          <w:szCs w:val="24"/>
          <w:lang w:val="en-US"/>
        </w:rPr>
        <w:t>antiproliferative</w:t>
      </w:r>
      <w:proofErr w:type="spellEnd"/>
      <w:r w:rsidR="00B2761D">
        <w:rPr>
          <w:rFonts w:ascii="Times New Roman" w:hAnsi="Times New Roman" w:cs="Times New Roman"/>
          <w:sz w:val="24"/>
          <w:szCs w:val="24"/>
          <w:lang w:val="en-US"/>
        </w:rPr>
        <w:t xml:space="preserve"> effect between 84 and 96%. </w:t>
      </w:r>
      <w:r w:rsidR="002D25A5" w:rsidRPr="002D25A5">
        <w:rPr>
          <w:rFonts w:ascii="Times New Roman" w:hAnsi="Times New Roman" w:cs="Times New Roman"/>
          <w:sz w:val="24"/>
          <w:szCs w:val="24"/>
          <w:lang w:val="en-US"/>
        </w:rPr>
        <w:t xml:space="preserve">Similarly, the extracts inhibited cell migration significantly </w:t>
      </w:r>
      <w:r w:rsidR="002D25A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D25A5" w:rsidRPr="002D25A5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2D25A5">
        <w:rPr>
          <w:rFonts w:ascii="Times New Roman" w:hAnsi="Times New Roman" w:cs="Times New Roman"/>
          <w:sz w:val="24"/>
          <w:szCs w:val="24"/>
          <w:lang w:val="en-US"/>
        </w:rPr>
        <w:t xml:space="preserve">&lt;0.05) </w:t>
      </w:r>
      <w:r w:rsidR="002D25A5" w:rsidRPr="002D25A5">
        <w:rPr>
          <w:rFonts w:ascii="Times New Roman" w:hAnsi="Times New Roman" w:cs="Times New Roman"/>
          <w:sz w:val="24"/>
          <w:szCs w:val="24"/>
          <w:lang w:val="en-US"/>
        </w:rPr>
        <w:t>in the healing</w:t>
      </w:r>
      <w:r w:rsidR="002D25A5">
        <w:rPr>
          <w:rFonts w:ascii="Times New Roman" w:hAnsi="Times New Roman" w:cs="Times New Roman"/>
          <w:sz w:val="24"/>
          <w:szCs w:val="24"/>
          <w:lang w:val="en-US"/>
        </w:rPr>
        <w:t>-wound</w:t>
      </w:r>
      <w:r w:rsidR="002D25A5" w:rsidRPr="002D25A5">
        <w:rPr>
          <w:rFonts w:ascii="Times New Roman" w:hAnsi="Times New Roman" w:cs="Times New Roman"/>
          <w:sz w:val="24"/>
          <w:szCs w:val="24"/>
          <w:lang w:val="en-US"/>
        </w:rPr>
        <w:t xml:space="preserve"> assay.</w:t>
      </w:r>
      <w:r w:rsidR="002D2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761D">
        <w:rPr>
          <w:rFonts w:ascii="Times New Roman" w:hAnsi="Times New Roman" w:cs="Times New Roman"/>
          <w:sz w:val="24"/>
          <w:szCs w:val="24"/>
          <w:lang w:val="en-US"/>
        </w:rPr>
        <w:t>UPLC-DAD-MS</w:t>
      </w:r>
      <w:r w:rsidR="00B2761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B2761D" w:rsidRPr="00B2761D">
        <w:rPr>
          <w:rFonts w:ascii="Times New Roman" w:hAnsi="Times New Roman" w:cs="Times New Roman"/>
          <w:sz w:val="24"/>
          <w:szCs w:val="24"/>
          <w:lang w:val="en-US"/>
        </w:rPr>
        <w:t xml:space="preserve"> analyzes revealed the presence of 13 compounds</w:t>
      </w:r>
      <w:r w:rsidR="00B81DD2">
        <w:rPr>
          <w:rFonts w:ascii="Times New Roman" w:hAnsi="Times New Roman" w:cs="Times New Roman"/>
          <w:sz w:val="24"/>
          <w:szCs w:val="24"/>
          <w:lang w:val="en-US"/>
        </w:rPr>
        <w:t xml:space="preserve"> in the extracts</w:t>
      </w:r>
      <w:r w:rsidR="00B2761D" w:rsidRPr="00B2761D">
        <w:rPr>
          <w:rFonts w:ascii="Times New Roman" w:hAnsi="Times New Roman" w:cs="Times New Roman"/>
          <w:sz w:val="24"/>
          <w:szCs w:val="24"/>
          <w:lang w:val="en-US"/>
        </w:rPr>
        <w:t xml:space="preserve">, including </w:t>
      </w:r>
      <w:proofErr w:type="spellStart"/>
      <w:r w:rsidR="00A01347">
        <w:rPr>
          <w:rFonts w:ascii="Times New Roman" w:hAnsi="Times New Roman" w:cs="Times New Roman"/>
          <w:sz w:val="24"/>
          <w:szCs w:val="24"/>
          <w:lang w:val="en-US"/>
        </w:rPr>
        <w:t>bixin</w:t>
      </w:r>
      <w:proofErr w:type="spellEnd"/>
      <w:r w:rsidR="00A013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1347" w:rsidRPr="00A01347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proofErr w:type="spellStart"/>
      <w:r w:rsidR="00A01347" w:rsidRPr="00A01347">
        <w:rPr>
          <w:rFonts w:ascii="Times New Roman" w:hAnsi="Times New Roman" w:cs="Times New Roman"/>
          <w:sz w:val="24"/>
          <w:szCs w:val="24"/>
          <w:lang w:val="en-US"/>
        </w:rPr>
        <w:t>norbixin</w:t>
      </w:r>
      <w:proofErr w:type="spellEnd"/>
      <w:r w:rsidR="00A01347" w:rsidRPr="00A01347">
        <w:rPr>
          <w:rFonts w:ascii="Times New Roman" w:hAnsi="Times New Roman" w:cs="Times New Roman"/>
          <w:sz w:val="24"/>
          <w:szCs w:val="24"/>
          <w:lang w:val="en-US"/>
        </w:rPr>
        <w:t xml:space="preserve">, the major and best known components of the plant. </w:t>
      </w:r>
      <w:proofErr w:type="gramStart"/>
      <w:r w:rsidR="00B2761D" w:rsidRPr="00C8427A">
        <w:rPr>
          <w:rFonts w:ascii="Times New Roman" w:hAnsi="Times New Roman"/>
          <w:sz w:val="24"/>
          <w:szCs w:val="24"/>
        </w:rPr>
        <w:t>β</w:t>
      </w:r>
      <w:proofErr w:type="gramEnd"/>
      <w:r w:rsidR="00B2761D" w:rsidRPr="00DA11A2">
        <w:rPr>
          <w:rFonts w:ascii="Times New Roman" w:hAnsi="Times New Roman"/>
          <w:sz w:val="24"/>
          <w:szCs w:val="24"/>
          <w:lang w:val="en-US"/>
        </w:rPr>
        <w:t>-12’-apo-carotenoic acid</w:t>
      </w:r>
      <w:r w:rsidR="00B2761D" w:rsidRPr="00B2761D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B2761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2761D" w:rsidRPr="00B2761D">
        <w:rPr>
          <w:rFonts w:ascii="Times New Roman" w:hAnsi="Times New Roman" w:cs="Times New Roman"/>
          <w:sz w:val="24"/>
          <w:szCs w:val="24"/>
          <w:lang w:val="en-US"/>
        </w:rPr>
        <w:t xml:space="preserve">flavonoid </w:t>
      </w:r>
      <w:proofErr w:type="spellStart"/>
      <w:r w:rsidR="00B2761D">
        <w:rPr>
          <w:rFonts w:ascii="Times New Roman" w:hAnsi="Times New Roman" w:cs="Times New Roman"/>
          <w:sz w:val="24"/>
          <w:szCs w:val="24"/>
          <w:lang w:val="en-US"/>
        </w:rPr>
        <w:t>naringenin</w:t>
      </w:r>
      <w:proofErr w:type="spellEnd"/>
      <w:r w:rsidR="00A01347">
        <w:rPr>
          <w:rFonts w:ascii="Times New Roman" w:hAnsi="Times New Roman" w:cs="Times New Roman"/>
          <w:sz w:val="24"/>
          <w:szCs w:val="24"/>
          <w:lang w:val="en-US"/>
        </w:rPr>
        <w:t xml:space="preserve"> were</w:t>
      </w:r>
      <w:r w:rsidR="00B276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1347">
        <w:rPr>
          <w:rFonts w:ascii="Times New Roman" w:hAnsi="Times New Roman" w:cs="Times New Roman"/>
          <w:sz w:val="24"/>
          <w:szCs w:val="24"/>
          <w:lang w:val="en-US"/>
        </w:rPr>
        <w:t>identified</w:t>
      </w:r>
      <w:r w:rsidR="00B2761D" w:rsidRPr="00B2761D">
        <w:rPr>
          <w:rFonts w:ascii="Times New Roman" w:hAnsi="Times New Roman" w:cs="Times New Roman"/>
          <w:sz w:val="24"/>
          <w:szCs w:val="24"/>
          <w:lang w:val="en-US"/>
        </w:rPr>
        <w:t xml:space="preserve"> for the first time in </w:t>
      </w:r>
      <w:r w:rsidR="008862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B. </w:t>
      </w:r>
      <w:proofErr w:type="spellStart"/>
      <w:r w:rsidR="00886224">
        <w:rPr>
          <w:rFonts w:ascii="Times New Roman" w:hAnsi="Times New Roman" w:cs="Times New Roman"/>
          <w:i/>
          <w:sz w:val="24"/>
          <w:szCs w:val="24"/>
          <w:lang w:val="en-US"/>
        </w:rPr>
        <w:t>orellana</w:t>
      </w:r>
      <w:proofErr w:type="spellEnd"/>
      <w:r w:rsidR="00B2761D" w:rsidRPr="00B2761D">
        <w:rPr>
          <w:rFonts w:ascii="Times New Roman" w:hAnsi="Times New Roman" w:cs="Times New Roman"/>
          <w:sz w:val="24"/>
          <w:szCs w:val="24"/>
          <w:lang w:val="en-US"/>
        </w:rPr>
        <w:t xml:space="preserve">. Interestingly, we </w:t>
      </w:r>
      <w:r w:rsidR="00A01347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="00B2761D" w:rsidRPr="00B2761D">
        <w:rPr>
          <w:rFonts w:ascii="Times New Roman" w:hAnsi="Times New Roman" w:cs="Times New Roman"/>
          <w:sz w:val="24"/>
          <w:szCs w:val="24"/>
          <w:lang w:val="en-US"/>
        </w:rPr>
        <w:t xml:space="preserve">identified two previously undescribed </w:t>
      </w:r>
      <w:proofErr w:type="spellStart"/>
      <w:r w:rsidR="00B2761D" w:rsidRPr="00B2761D">
        <w:rPr>
          <w:rFonts w:ascii="Times New Roman" w:hAnsi="Times New Roman" w:cs="Times New Roman"/>
          <w:sz w:val="24"/>
          <w:szCs w:val="24"/>
          <w:lang w:val="en-US"/>
        </w:rPr>
        <w:t>apocarotenoids</w:t>
      </w:r>
      <w:proofErr w:type="spellEnd"/>
      <w:r w:rsidR="00B2761D" w:rsidRPr="00B2761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B276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761D" w:rsidRPr="00C24E05">
        <w:rPr>
          <w:rFonts w:ascii="Times New Roman" w:hAnsi="Times New Roman"/>
          <w:sz w:val="24"/>
          <w:szCs w:val="24"/>
          <w:lang w:val="en-US"/>
        </w:rPr>
        <w:t>6,</w:t>
      </w:r>
      <w:r w:rsidR="00CF2BD7" w:rsidRPr="00C24E05">
        <w:rPr>
          <w:rFonts w:ascii="Times New Roman" w:hAnsi="Times New Roman"/>
          <w:sz w:val="24"/>
          <w:szCs w:val="24"/>
          <w:lang w:val="en-US"/>
        </w:rPr>
        <w:t>8’-diapocarotene-6,8’-dioic and 6,7’-diapocarotene-6,7’-dioic acids</w:t>
      </w:r>
      <w:r w:rsidR="00B2761D" w:rsidRPr="00B2761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F2B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2BD7" w:rsidRPr="00CF2BD7">
        <w:rPr>
          <w:rFonts w:ascii="Times New Roman" w:hAnsi="Times New Roman" w:cs="Times New Roman"/>
          <w:sz w:val="24"/>
          <w:szCs w:val="24"/>
          <w:lang w:val="en-US"/>
        </w:rPr>
        <w:t>The characterization of these molecules was based on UV absorption profile and MS</w:t>
      </w:r>
      <w:r w:rsidR="00CF2BD7" w:rsidRPr="00CF2BD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CF2BD7" w:rsidRPr="00CF2BD7">
        <w:rPr>
          <w:rFonts w:ascii="Times New Roman" w:hAnsi="Times New Roman" w:cs="Times New Roman"/>
          <w:sz w:val="24"/>
          <w:szCs w:val="24"/>
          <w:lang w:val="en-US"/>
        </w:rPr>
        <w:t xml:space="preserve"> fragments found, compared to similar compounds</w:t>
      </w:r>
      <w:r w:rsidR="00B81DD2">
        <w:rPr>
          <w:rFonts w:ascii="Times New Roman" w:hAnsi="Times New Roman" w:cs="Times New Roman"/>
          <w:sz w:val="24"/>
          <w:szCs w:val="24"/>
          <w:lang w:val="en-US"/>
        </w:rPr>
        <w:t xml:space="preserve"> that</w:t>
      </w:r>
      <w:r w:rsidR="00CF2BD7" w:rsidRPr="00CF2BD7">
        <w:rPr>
          <w:rFonts w:ascii="Times New Roman" w:hAnsi="Times New Roman" w:cs="Times New Roman"/>
          <w:sz w:val="24"/>
          <w:szCs w:val="24"/>
          <w:lang w:val="en-US"/>
        </w:rPr>
        <w:t xml:space="preserve"> have been described for the plant.</w:t>
      </w:r>
      <w:r w:rsidR="00B276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6224" w:rsidRPr="00886224">
        <w:rPr>
          <w:rFonts w:ascii="Times New Roman" w:hAnsi="Times New Roman" w:cs="Times New Roman"/>
          <w:sz w:val="24"/>
          <w:szCs w:val="24"/>
          <w:lang w:val="en-US"/>
        </w:rPr>
        <w:t xml:space="preserve">In summary, this study contributed to the phytochemical knowledge of </w:t>
      </w:r>
      <w:r w:rsidR="00B81DD2" w:rsidRPr="00B81D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B. </w:t>
      </w:r>
      <w:proofErr w:type="spellStart"/>
      <w:r w:rsidR="00B81DD2" w:rsidRPr="00B81DD2">
        <w:rPr>
          <w:rFonts w:ascii="Times New Roman" w:hAnsi="Times New Roman" w:cs="Times New Roman"/>
          <w:i/>
          <w:sz w:val="24"/>
          <w:szCs w:val="24"/>
          <w:lang w:val="en-US"/>
        </w:rPr>
        <w:t>orellana</w:t>
      </w:r>
      <w:proofErr w:type="spellEnd"/>
      <w:r w:rsidR="00886224" w:rsidRPr="00886224">
        <w:rPr>
          <w:rFonts w:ascii="Times New Roman" w:hAnsi="Times New Roman" w:cs="Times New Roman"/>
          <w:sz w:val="24"/>
          <w:szCs w:val="24"/>
          <w:lang w:val="en-US"/>
        </w:rPr>
        <w:t xml:space="preserve">, which has shown to be a promising source of molecules for </w:t>
      </w:r>
      <w:r w:rsidR="00B81DD2">
        <w:rPr>
          <w:rFonts w:ascii="Times New Roman" w:hAnsi="Times New Roman" w:cs="Times New Roman"/>
          <w:sz w:val="24"/>
          <w:szCs w:val="24"/>
          <w:lang w:val="en-US"/>
        </w:rPr>
        <w:t>cancer therapy</w:t>
      </w:r>
      <w:r w:rsidR="00886224" w:rsidRPr="00886224">
        <w:rPr>
          <w:rFonts w:ascii="Times New Roman" w:hAnsi="Times New Roman" w:cs="Times New Roman"/>
          <w:sz w:val="24"/>
          <w:szCs w:val="24"/>
          <w:lang w:val="en-US"/>
        </w:rPr>
        <w:t xml:space="preserve">, especially </w:t>
      </w:r>
      <w:r w:rsidR="00B81DD2">
        <w:rPr>
          <w:rFonts w:ascii="Times New Roman" w:hAnsi="Times New Roman" w:cs="Times New Roman"/>
          <w:sz w:val="24"/>
          <w:szCs w:val="24"/>
          <w:lang w:val="en-US"/>
        </w:rPr>
        <w:t>melanoma</w:t>
      </w:r>
      <w:r w:rsidR="00886224" w:rsidRPr="0088622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35F1E" w:rsidRDefault="00735F1E" w:rsidP="00C24E0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24E05" w:rsidRDefault="00C24E05" w:rsidP="00C24E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4E05">
        <w:rPr>
          <w:rFonts w:ascii="Times New Roman" w:hAnsi="Times New Roman" w:cs="Times New Roman"/>
          <w:b/>
          <w:sz w:val="24"/>
          <w:szCs w:val="24"/>
          <w:lang w:val="en-US"/>
        </w:rPr>
        <w:t>Keywords: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apocarotenoids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pigments, melanoma, cancer therapy, sensitization.</w:t>
      </w:r>
    </w:p>
    <w:p w:rsidR="00C24E05" w:rsidRDefault="00C24E05" w:rsidP="00C24E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24E05" w:rsidRPr="000D3D69" w:rsidRDefault="000D3D69" w:rsidP="00C24E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3D69">
        <w:rPr>
          <w:rFonts w:ascii="Times New Roman" w:hAnsi="Times New Roman" w:cs="Times New Roman"/>
          <w:b/>
          <w:sz w:val="24"/>
          <w:szCs w:val="24"/>
          <w:lang w:val="en-US"/>
        </w:rPr>
        <w:t>Acknowledgments:</w:t>
      </w:r>
      <w:r w:rsidRPr="000D3D69">
        <w:rPr>
          <w:rFonts w:ascii="Times New Roman" w:hAnsi="Times New Roman" w:cs="Times New Roman"/>
          <w:sz w:val="24"/>
          <w:szCs w:val="24"/>
          <w:lang w:val="en-US"/>
        </w:rPr>
        <w:t xml:space="preserve"> The authors thank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ANR for founding (project number 1258X).</w:t>
      </w:r>
    </w:p>
    <w:p w:rsidR="00C24E05" w:rsidRPr="00C24E05" w:rsidRDefault="00C24E05" w:rsidP="008517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24E05" w:rsidRPr="00C24E0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806" w:rsidRDefault="00954806" w:rsidP="00C24E05">
      <w:pPr>
        <w:spacing w:after="0" w:line="240" w:lineRule="auto"/>
      </w:pPr>
      <w:r>
        <w:separator/>
      </w:r>
    </w:p>
  </w:endnote>
  <w:endnote w:type="continuationSeparator" w:id="0">
    <w:p w:rsidR="00954806" w:rsidRDefault="00954806" w:rsidP="00C24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806" w:rsidRDefault="00954806" w:rsidP="00C24E05">
      <w:pPr>
        <w:spacing w:after="0" w:line="240" w:lineRule="auto"/>
      </w:pPr>
      <w:r>
        <w:separator/>
      </w:r>
    </w:p>
  </w:footnote>
  <w:footnote w:type="continuationSeparator" w:id="0">
    <w:p w:rsidR="00954806" w:rsidRDefault="00954806" w:rsidP="00C24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6E4" w:rsidRDefault="008E26E4" w:rsidP="00F97D10">
    <w:pPr>
      <w:pStyle w:val="En-tte"/>
      <w:jc w:val="right"/>
      <w:rPr>
        <w:rFonts w:ascii="Times New Roman" w:hAnsi="Times New Roman" w:cs="Times New Roman"/>
        <w:i/>
        <w:color w:val="808080" w:themeColor="background1" w:themeShade="80"/>
        <w:sz w:val="24"/>
        <w:szCs w:val="24"/>
        <w:lang w:val="en-US"/>
      </w:rPr>
    </w:pPr>
    <w:r w:rsidRPr="00C24E05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773B727D" wp14:editId="3EA40EC2">
          <wp:simplePos x="0" y="0"/>
          <wp:positionH relativeFrom="column">
            <wp:posOffset>1385570</wp:posOffset>
          </wp:positionH>
          <wp:positionV relativeFrom="paragraph">
            <wp:posOffset>7620</wp:posOffset>
          </wp:positionV>
          <wp:extent cx="873631" cy="342900"/>
          <wp:effectExtent l="0" t="0" r="3175" b="0"/>
          <wp:wrapSquare wrapText="bothSides"/>
          <wp:docPr id="3" name="Image 3" descr="PSE Meeting Iasi 2022 | Phytochemical Society of Europe Mee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SE Meeting Iasi 2022 | Phytochemical Society of Europe Meet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631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4E05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C777D1B" wp14:editId="7F074C65">
          <wp:simplePos x="0" y="0"/>
          <wp:positionH relativeFrom="margin">
            <wp:align>left</wp:align>
          </wp:positionH>
          <wp:positionV relativeFrom="paragraph">
            <wp:posOffset>-59055</wp:posOffset>
          </wp:positionV>
          <wp:extent cx="1288415" cy="391160"/>
          <wp:effectExtent l="0" t="0" r="6985" b="8890"/>
          <wp:wrapSquare wrapText="bothSides"/>
          <wp:docPr id="2" name="Image 2" descr="Université Paris Cité | Bienvenue à Université Paris Cit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é Paris Cité | Bienvenue à Université Paris Cité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4E05" w:rsidRPr="00C24E05">
      <w:rPr>
        <w:lang w:val="en-US"/>
      </w:rPr>
      <w:t xml:space="preserve"> </w:t>
    </w:r>
    <w:r w:rsidR="00F97D10" w:rsidRPr="00F97D10">
      <w:rPr>
        <w:rFonts w:ascii="Times New Roman" w:hAnsi="Times New Roman" w:cs="Times New Roman"/>
        <w:i/>
        <w:color w:val="808080" w:themeColor="background1" w:themeShade="80"/>
        <w:sz w:val="24"/>
        <w:szCs w:val="24"/>
        <w:lang w:val="en-US"/>
      </w:rPr>
      <w:t xml:space="preserve">PSE Young </w:t>
    </w:r>
    <w:proofErr w:type="spellStart"/>
    <w:r w:rsidR="00F97D10" w:rsidRPr="00F97D10">
      <w:rPr>
        <w:rFonts w:ascii="Times New Roman" w:hAnsi="Times New Roman" w:cs="Times New Roman"/>
        <w:i/>
        <w:color w:val="808080" w:themeColor="background1" w:themeShade="80"/>
        <w:sz w:val="24"/>
        <w:szCs w:val="24"/>
        <w:lang w:val="en-US"/>
      </w:rPr>
      <w:t>Scientists’s</w:t>
    </w:r>
    <w:proofErr w:type="spellEnd"/>
    <w:r w:rsidR="00F97D10" w:rsidRPr="00F97D10">
      <w:rPr>
        <w:rFonts w:ascii="Times New Roman" w:hAnsi="Times New Roman" w:cs="Times New Roman"/>
        <w:i/>
        <w:color w:val="808080" w:themeColor="background1" w:themeShade="80"/>
        <w:sz w:val="24"/>
        <w:szCs w:val="24"/>
        <w:lang w:val="en-US"/>
      </w:rPr>
      <w:t xml:space="preserve"> Meeting </w:t>
    </w:r>
  </w:p>
  <w:p w:rsidR="00C24E05" w:rsidRDefault="008E26E4" w:rsidP="00F97D10">
    <w:pPr>
      <w:pStyle w:val="En-tte"/>
      <w:jc w:val="right"/>
      <w:rPr>
        <w:rFonts w:ascii="Times New Roman" w:hAnsi="Times New Roman" w:cs="Times New Roman"/>
        <w:i/>
        <w:color w:val="808080" w:themeColor="background1" w:themeShade="80"/>
        <w:sz w:val="24"/>
        <w:szCs w:val="24"/>
        <w:lang w:val="en-US"/>
      </w:rPr>
    </w:pPr>
    <w:r>
      <w:rPr>
        <w:rFonts w:ascii="Times New Roman" w:hAnsi="Times New Roman" w:cs="Times New Roman"/>
        <w:i/>
        <w:color w:val="808080" w:themeColor="background1" w:themeShade="80"/>
        <w:sz w:val="24"/>
        <w:szCs w:val="24"/>
        <w:lang w:val="en-US"/>
      </w:rPr>
      <w:t>28</w:t>
    </w:r>
    <w:r w:rsidRPr="008E26E4">
      <w:rPr>
        <w:rFonts w:ascii="Times New Roman" w:hAnsi="Times New Roman" w:cs="Times New Roman"/>
        <w:i/>
        <w:color w:val="808080" w:themeColor="background1" w:themeShade="80"/>
        <w:sz w:val="24"/>
        <w:szCs w:val="24"/>
        <w:vertAlign w:val="superscript"/>
        <w:lang w:val="en-US"/>
      </w:rPr>
      <w:t>th</w:t>
    </w:r>
    <w:r>
      <w:rPr>
        <w:rFonts w:ascii="Times New Roman" w:hAnsi="Times New Roman" w:cs="Times New Roman"/>
        <w:i/>
        <w:color w:val="808080" w:themeColor="background1" w:themeShade="80"/>
        <w:sz w:val="24"/>
        <w:szCs w:val="24"/>
        <w:lang w:val="en-US"/>
      </w:rPr>
      <w:t xml:space="preserve"> – 30</w:t>
    </w:r>
    <w:r w:rsidRPr="008E26E4">
      <w:rPr>
        <w:rFonts w:ascii="Times New Roman" w:hAnsi="Times New Roman" w:cs="Times New Roman"/>
        <w:i/>
        <w:color w:val="808080" w:themeColor="background1" w:themeShade="80"/>
        <w:sz w:val="24"/>
        <w:szCs w:val="24"/>
        <w:vertAlign w:val="superscript"/>
        <w:lang w:val="en-US"/>
      </w:rPr>
      <w:t>th</w:t>
    </w:r>
    <w:r>
      <w:rPr>
        <w:rFonts w:ascii="Times New Roman" w:hAnsi="Times New Roman" w:cs="Times New Roman"/>
        <w:i/>
        <w:color w:val="808080" w:themeColor="background1" w:themeShade="80"/>
        <w:sz w:val="24"/>
        <w:szCs w:val="24"/>
        <w:lang w:val="en-US"/>
      </w:rPr>
      <w:t xml:space="preserve"> June 2023, </w:t>
    </w:r>
    <w:r w:rsidR="00F97D10" w:rsidRPr="00F97D10">
      <w:rPr>
        <w:rFonts w:ascii="Times New Roman" w:hAnsi="Times New Roman" w:cs="Times New Roman"/>
        <w:i/>
        <w:color w:val="808080" w:themeColor="background1" w:themeShade="80"/>
        <w:sz w:val="24"/>
        <w:szCs w:val="24"/>
        <w:lang w:val="en-US"/>
      </w:rPr>
      <w:t>Paris</w:t>
    </w:r>
    <w:r>
      <w:rPr>
        <w:rFonts w:ascii="Times New Roman" w:hAnsi="Times New Roman" w:cs="Times New Roman"/>
        <w:i/>
        <w:color w:val="808080" w:themeColor="background1" w:themeShade="80"/>
        <w:sz w:val="24"/>
        <w:szCs w:val="24"/>
        <w:lang w:val="en-US"/>
      </w:rPr>
      <w:t>, France</w:t>
    </w:r>
  </w:p>
  <w:p w:rsidR="008E26E4" w:rsidRPr="00C24E05" w:rsidRDefault="008E26E4" w:rsidP="00F97D10">
    <w:pPr>
      <w:pStyle w:val="En-tte"/>
      <w:jc w:val="right"/>
      <w:rPr>
        <w:rFonts w:ascii="Times New Roman" w:hAnsi="Times New Roman" w:cs="Times New Roman"/>
        <w:i/>
        <w:color w:val="808080" w:themeColor="background1" w:themeShade="80"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60"/>
    <w:rsid w:val="00071251"/>
    <w:rsid w:val="000836AB"/>
    <w:rsid w:val="000D3D69"/>
    <w:rsid w:val="00150291"/>
    <w:rsid w:val="001A1105"/>
    <w:rsid w:val="00235D83"/>
    <w:rsid w:val="00237029"/>
    <w:rsid w:val="00284485"/>
    <w:rsid w:val="002D25A5"/>
    <w:rsid w:val="00313D48"/>
    <w:rsid w:val="00332CE7"/>
    <w:rsid w:val="00495E6F"/>
    <w:rsid w:val="004A088E"/>
    <w:rsid w:val="005E5AD4"/>
    <w:rsid w:val="006C1269"/>
    <w:rsid w:val="00735F1E"/>
    <w:rsid w:val="007509FC"/>
    <w:rsid w:val="007B15F8"/>
    <w:rsid w:val="007B3A59"/>
    <w:rsid w:val="007E07F2"/>
    <w:rsid w:val="00851752"/>
    <w:rsid w:val="00862720"/>
    <w:rsid w:val="00886224"/>
    <w:rsid w:val="008B16DE"/>
    <w:rsid w:val="008E26E4"/>
    <w:rsid w:val="009120A9"/>
    <w:rsid w:val="00954806"/>
    <w:rsid w:val="00A01347"/>
    <w:rsid w:val="00A1197C"/>
    <w:rsid w:val="00A97E4D"/>
    <w:rsid w:val="00B23114"/>
    <w:rsid w:val="00B2761D"/>
    <w:rsid w:val="00B81DD2"/>
    <w:rsid w:val="00BC1E5D"/>
    <w:rsid w:val="00C24E05"/>
    <w:rsid w:val="00CF2BD7"/>
    <w:rsid w:val="00D47DE1"/>
    <w:rsid w:val="00D5776A"/>
    <w:rsid w:val="00DA11A2"/>
    <w:rsid w:val="00DF7460"/>
    <w:rsid w:val="00F9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10CD2"/>
  <w15:chartTrackingRefBased/>
  <w15:docId w15:val="{1E86A1F7-586E-40DB-9994-F7CD0BA2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95E6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24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4E05"/>
  </w:style>
  <w:style w:type="paragraph" w:styleId="Pieddepage">
    <w:name w:val="footer"/>
    <w:basedOn w:val="Normal"/>
    <w:link w:val="PieddepageCar"/>
    <w:uiPriority w:val="99"/>
    <w:unhideWhenUsed/>
    <w:rsid w:val="00C24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4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9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ULR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rgonca01</dc:creator>
  <cp:keywords/>
  <dc:description/>
  <cp:lastModifiedBy>Raimundo Goncalves</cp:lastModifiedBy>
  <cp:revision>26</cp:revision>
  <dcterms:created xsi:type="dcterms:W3CDTF">2018-03-09T15:30:00Z</dcterms:created>
  <dcterms:modified xsi:type="dcterms:W3CDTF">2023-01-11T15:32:00Z</dcterms:modified>
</cp:coreProperties>
</file>